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A4" w:rsidRPr="002A5ABB" w:rsidRDefault="004F3B5E" w:rsidP="004F3B5E">
      <w:pPr>
        <w:widowControl w:val="0"/>
        <w:autoSpaceDE w:val="0"/>
        <w:autoSpaceDN w:val="0"/>
        <w:adjustRightInd w:val="0"/>
        <w:spacing w:after="300" w:line="276" w:lineRule="auto"/>
        <w:jc w:val="both"/>
        <w:rPr>
          <w:rFonts w:asciiTheme="majorHAnsi" w:hAnsiTheme="majorHAnsi" w:cstheme="majorHAnsi"/>
          <w:color w:val="262626"/>
          <w:sz w:val="40"/>
          <w:szCs w:val="40"/>
        </w:rPr>
      </w:pPr>
      <w:r w:rsidRPr="004F3B5E">
        <w:rPr>
          <w:rFonts w:asciiTheme="majorHAnsi" w:hAnsiTheme="majorHAnsi" w:cstheme="majorHAnsi"/>
          <w:b/>
          <w:color w:val="262626"/>
          <w:sz w:val="40"/>
          <w:szCs w:val="40"/>
        </w:rPr>
        <w:t xml:space="preserve">DON’T RENT BUY! </w:t>
      </w:r>
      <w:bookmarkStart w:id="0" w:name="_GoBack"/>
      <w:bookmarkEnd w:id="0"/>
    </w:p>
    <w:p w:rsidR="00342955" w:rsidRPr="004F3B5E" w:rsidRDefault="00342955" w:rsidP="004F3B5E">
      <w:pPr>
        <w:widowControl w:val="0"/>
        <w:autoSpaceDE w:val="0"/>
        <w:autoSpaceDN w:val="0"/>
        <w:adjustRightInd w:val="0"/>
        <w:spacing w:after="300" w:line="276" w:lineRule="auto"/>
        <w:jc w:val="both"/>
        <w:rPr>
          <w:rFonts w:asciiTheme="majorHAnsi" w:hAnsiTheme="majorHAnsi" w:cstheme="majorHAnsi"/>
          <w:color w:val="262626"/>
          <w:sz w:val="28"/>
          <w:szCs w:val="28"/>
        </w:rPr>
      </w:pPr>
      <w:proofErr w:type="gramStart"/>
      <w:r w:rsidRPr="004F3B5E">
        <w:rPr>
          <w:rFonts w:asciiTheme="majorHAnsi" w:hAnsiTheme="majorHAnsi" w:cstheme="majorHAnsi"/>
          <w:color w:val="262626"/>
          <w:sz w:val="28"/>
          <w:szCs w:val="28"/>
        </w:rPr>
        <w:t>Don’t</w:t>
      </w:r>
      <w:proofErr w:type="gramEnd"/>
      <w:r w:rsidRPr="004F3B5E">
        <w:rPr>
          <w:rFonts w:asciiTheme="majorHAnsi" w:hAnsiTheme="majorHAnsi" w:cstheme="majorHAnsi"/>
          <w:color w:val="262626"/>
          <w:sz w:val="28"/>
          <w:szCs w:val="28"/>
        </w:rPr>
        <w:t xml:space="preserve"> Rent Buy! </w:t>
      </w:r>
      <w:proofErr w:type="gramStart"/>
      <w:r w:rsidRPr="004F3B5E">
        <w:rPr>
          <w:rFonts w:asciiTheme="majorHAnsi" w:hAnsiTheme="majorHAnsi" w:cstheme="majorHAnsi"/>
          <w:color w:val="262626"/>
          <w:sz w:val="28"/>
          <w:szCs w:val="28"/>
        </w:rPr>
        <w:t>is</w:t>
      </w:r>
      <w:proofErr w:type="gramEnd"/>
      <w:r w:rsidRPr="004F3B5E">
        <w:rPr>
          <w:rFonts w:asciiTheme="majorHAnsi" w:hAnsiTheme="majorHAnsi" w:cstheme="majorHAnsi"/>
          <w:i/>
          <w:color w:val="262626"/>
          <w:sz w:val="28"/>
          <w:szCs w:val="28"/>
        </w:rPr>
        <w:t xml:space="preserve"> the </w:t>
      </w:r>
      <w:r w:rsidRPr="004F3B5E">
        <w:rPr>
          <w:rFonts w:asciiTheme="majorHAnsi" w:hAnsiTheme="majorHAnsi" w:cstheme="majorHAnsi"/>
          <w:color w:val="262626"/>
          <w:sz w:val="28"/>
          <w:szCs w:val="28"/>
        </w:rPr>
        <w:t xml:space="preserve">definitive guide to first-time homebuyers </w:t>
      </w:r>
      <w:r w:rsidR="00376BA4" w:rsidRPr="004F3B5E">
        <w:rPr>
          <w:rFonts w:asciiTheme="majorHAnsi" w:hAnsiTheme="majorHAnsi" w:cstheme="majorHAnsi"/>
          <w:color w:val="262626"/>
          <w:sz w:val="28"/>
          <w:szCs w:val="28"/>
        </w:rPr>
        <w:t>shopping for</w:t>
      </w:r>
      <w:r w:rsidRPr="004F3B5E">
        <w:rPr>
          <w:rFonts w:asciiTheme="majorHAnsi" w:hAnsiTheme="majorHAnsi" w:cstheme="majorHAnsi"/>
          <w:color w:val="262626"/>
          <w:sz w:val="28"/>
          <w:szCs w:val="28"/>
        </w:rPr>
        <w:t xml:space="preserve"> a home in the most difficult, confusing and complex residential market in United States history.</w:t>
      </w:r>
    </w:p>
    <w:p w:rsidR="00342955" w:rsidRPr="004F3B5E" w:rsidRDefault="00342955" w:rsidP="004F3B5E">
      <w:pPr>
        <w:widowControl w:val="0"/>
        <w:autoSpaceDE w:val="0"/>
        <w:autoSpaceDN w:val="0"/>
        <w:adjustRightInd w:val="0"/>
        <w:spacing w:after="300" w:line="276" w:lineRule="auto"/>
        <w:jc w:val="both"/>
        <w:rPr>
          <w:rFonts w:asciiTheme="majorHAnsi" w:hAnsiTheme="majorHAnsi" w:cstheme="majorHAnsi"/>
          <w:color w:val="262626"/>
          <w:sz w:val="28"/>
          <w:szCs w:val="28"/>
        </w:rPr>
      </w:pPr>
      <w:r w:rsidRPr="004F3B5E">
        <w:rPr>
          <w:rFonts w:asciiTheme="majorHAnsi" w:hAnsiTheme="majorHAnsi" w:cstheme="majorHAnsi"/>
          <w:color w:val="262626"/>
          <w:sz w:val="28"/>
          <w:szCs w:val="28"/>
        </w:rPr>
        <w:t xml:space="preserve">What is a good mortgage rate?  Do I apply for a 15- or 30-year mortgage? What’s an ARM?  How big a down payment do I need?  Can I buy a foreclosure?  What is REO?  Do I need a professional real estate agent?  How do I find a reliable lender?  All those questions – and many more – are answered in easy to understand language.  </w:t>
      </w:r>
    </w:p>
    <w:p w:rsidR="00342955" w:rsidRPr="004F3B5E" w:rsidRDefault="00342955" w:rsidP="004F3B5E">
      <w:pPr>
        <w:widowControl w:val="0"/>
        <w:autoSpaceDE w:val="0"/>
        <w:autoSpaceDN w:val="0"/>
        <w:adjustRightInd w:val="0"/>
        <w:spacing w:after="300" w:line="276" w:lineRule="auto"/>
        <w:jc w:val="both"/>
        <w:rPr>
          <w:rFonts w:asciiTheme="majorHAnsi" w:hAnsiTheme="majorHAnsi" w:cstheme="majorHAnsi"/>
          <w:color w:val="262626"/>
          <w:sz w:val="28"/>
          <w:szCs w:val="28"/>
        </w:rPr>
      </w:pPr>
      <w:r w:rsidRPr="004F3B5E">
        <w:rPr>
          <w:rFonts w:asciiTheme="majorHAnsi" w:hAnsiTheme="majorHAnsi" w:cstheme="majorHAnsi"/>
          <w:color w:val="262626"/>
          <w:sz w:val="28"/>
          <w:szCs w:val="28"/>
        </w:rPr>
        <w:t xml:space="preserve">The complete home-buying process, from getting pre-approved for a mortgage to shopping for neighborhoods to negotiating a price to closing without surprises is described, step-by-explanatory-step.  Helpful checklists help the first time homebuyer keep track of all the </w:t>
      </w:r>
      <w:r w:rsidR="00376BA4" w:rsidRPr="004F3B5E">
        <w:rPr>
          <w:rFonts w:asciiTheme="majorHAnsi" w:hAnsiTheme="majorHAnsi" w:cstheme="majorHAnsi"/>
          <w:color w:val="262626"/>
          <w:sz w:val="28"/>
          <w:szCs w:val="28"/>
        </w:rPr>
        <w:t>absolutely necessary details about different properties, mortgage opportunities and more.</w:t>
      </w:r>
    </w:p>
    <w:p w:rsidR="00342955" w:rsidRPr="004F3B5E" w:rsidRDefault="00342955" w:rsidP="004F3B5E">
      <w:pPr>
        <w:widowControl w:val="0"/>
        <w:autoSpaceDE w:val="0"/>
        <w:autoSpaceDN w:val="0"/>
        <w:adjustRightInd w:val="0"/>
        <w:spacing w:after="300" w:line="276" w:lineRule="auto"/>
        <w:jc w:val="both"/>
        <w:rPr>
          <w:rFonts w:asciiTheme="majorHAnsi" w:hAnsiTheme="majorHAnsi" w:cstheme="majorHAnsi"/>
          <w:color w:val="262626"/>
          <w:sz w:val="28"/>
          <w:szCs w:val="28"/>
        </w:rPr>
      </w:pPr>
      <w:r w:rsidRPr="004F3B5E">
        <w:rPr>
          <w:rFonts w:asciiTheme="majorHAnsi" w:hAnsiTheme="majorHAnsi" w:cstheme="majorHAnsi"/>
          <w:color w:val="262626"/>
          <w:sz w:val="28"/>
          <w:szCs w:val="28"/>
        </w:rPr>
        <w:t xml:space="preserve">Another helpful feature:  Don’t Rent Buy! </w:t>
      </w:r>
      <w:proofErr w:type="gramStart"/>
      <w:r w:rsidRPr="004F3B5E">
        <w:rPr>
          <w:rFonts w:asciiTheme="majorHAnsi" w:hAnsiTheme="majorHAnsi" w:cstheme="majorHAnsi"/>
          <w:color w:val="262626"/>
          <w:sz w:val="28"/>
          <w:szCs w:val="28"/>
        </w:rPr>
        <w:t>lists</w:t>
      </w:r>
      <w:proofErr w:type="gramEnd"/>
      <w:r w:rsidRPr="004F3B5E">
        <w:rPr>
          <w:rFonts w:asciiTheme="majorHAnsi" w:hAnsiTheme="majorHAnsi" w:cstheme="majorHAnsi"/>
          <w:color w:val="262626"/>
          <w:sz w:val="28"/>
          <w:szCs w:val="28"/>
        </w:rPr>
        <w:t xml:space="preserve"> scores of resources, including contact information for state housing finance authorities, listings for federal programs designed for the first time homebuyer -- and an extensive glossary of terms common to the residential real estate market.</w:t>
      </w:r>
    </w:p>
    <w:p w:rsidR="00A66B1C" w:rsidRPr="004F3B5E" w:rsidRDefault="00342955" w:rsidP="004F3B5E">
      <w:pPr>
        <w:widowControl w:val="0"/>
        <w:autoSpaceDE w:val="0"/>
        <w:autoSpaceDN w:val="0"/>
        <w:adjustRightInd w:val="0"/>
        <w:spacing w:after="300" w:line="276" w:lineRule="auto"/>
        <w:jc w:val="both"/>
        <w:rPr>
          <w:rFonts w:asciiTheme="majorHAnsi" w:hAnsiTheme="majorHAnsi" w:cstheme="majorHAnsi"/>
          <w:color w:val="262626"/>
          <w:sz w:val="28"/>
          <w:szCs w:val="28"/>
        </w:rPr>
      </w:pPr>
      <w:r w:rsidRPr="004F3B5E">
        <w:rPr>
          <w:rFonts w:asciiTheme="majorHAnsi" w:hAnsiTheme="majorHAnsi" w:cstheme="majorHAnsi"/>
          <w:color w:val="262626"/>
          <w:sz w:val="28"/>
          <w:szCs w:val="28"/>
        </w:rPr>
        <w:t>Eddie Fadel, author of Don’t Rent Buy</w:t>
      </w:r>
      <w:proofErr w:type="gramStart"/>
      <w:r w:rsidRPr="004F3B5E">
        <w:rPr>
          <w:rFonts w:asciiTheme="majorHAnsi" w:hAnsiTheme="majorHAnsi" w:cstheme="majorHAnsi"/>
          <w:color w:val="262626"/>
          <w:sz w:val="28"/>
          <w:szCs w:val="28"/>
        </w:rPr>
        <w:t>!</w:t>
      </w:r>
      <w:r w:rsidR="00376BA4" w:rsidRPr="004F3B5E">
        <w:rPr>
          <w:rFonts w:asciiTheme="majorHAnsi" w:hAnsiTheme="majorHAnsi" w:cstheme="majorHAnsi"/>
          <w:color w:val="262626"/>
          <w:sz w:val="28"/>
          <w:szCs w:val="28"/>
        </w:rPr>
        <w:t>,</w:t>
      </w:r>
      <w:proofErr w:type="gramEnd"/>
      <w:r w:rsidRPr="004F3B5E">
        <w:rPr>
          <w:rFonts w:asciiTheme="majorHAnsi" w:hAnsiTheme="majorHAnsi" w:cstheme="majorHAnsi"/>
          <w:color w:val="262626"/>
          <w:sz w:val="28"/>
          <w:szCs w:val="28"/>
        </w:rPr>
        <w:t xml:space="preserve"> believes that today’s first-time homebuyers have an unprecedented opportunity to achieve the American dream of home ownership.  </w:t>
      </w:r>
      <w:r w:rsidR="00376BA4" w:rsidRPr="004F3B5E">
        <w:rPr>
          <w:rFonts w:asciiTheme="majorHAnsi" w:hAnsiTheme="majorHAnsi" w:cstheme="majorHAnsi"/>
          <w:color w:val="262626"/>
          <w:sz w:val="28"/>
          <w:szCs w:val="28"/>
        </w:rPr>
        <w:t xml:space="preserve">The first step in realizing that dream, he says, is acquiring the </w:t>
      </w:r>
      <w:r w:rsidR="00D95C03" w:rsidRPr="004F3B5E">
        <w:rPr>
          <w:rFonts w:asciiTheme="majorHAnsi" w:hAnsiTheme="majorHAnsi" w:cstheme="majorHAnsi"/>
          <w:color w:val="262626"/>
          <w:sz w:val="28"/>
          <w:szCs w:val="28"/>
        </w:rPr>
        <w:t>comprehensive</w:t>
      </w:r>
      <w:r w:rsidRPr="004F3B5E">
        <w:rPr>
          <w:rFonts w:asciiTheme="majorHAnsi" w:hAnsiTheme="majorHAnsi" w:cstheme="majorHAnsi"/>
          <w:color w:val="262626"/>
          <w:sz w:val="28"/>
          <w:szCs w:val="28"/>
        </w:rPr>
        <w:t xml:space="preserve"> knowledge</w:t>
      </w:r>
      <w:r w:rsidR="00376BA4" w:rsidRPr="004F3B5E">
        <w:rPr>
          <w:rFonts w:asciiTheme="majorHAnsi" w:hAnsiTheme="majorHAnsi" w:cstheme="majorHAnsi"/>
          <w:color w:val="262626"/>
          <w:sz w:val="28"/>
          <w:szCs w:val="28"/>
        </w:rPr>
        <w:t>, understanding and awareness</w:t>
      </w:r>
      <w:r w:rsidR="00D95C03" w:rsidRPr="004F3B5E">
        <w:rPr>
          <w:rFonts w:asciiTheme="majorHAnsi" w:hAnsiTheme="majorHAnsi" w:cstheme="majorHAnsi"/>
          <w:color w:val="262626"/>
          <w:sz w:val="28"/>
          <w:szCs w:val="28"/>
        </w:rPr>
        <w:t xml:space="preserve"> of today’s</w:t>
      </w:r>
      <w:r w:rsidR="00376BA4" w:rsidRPr="004F3B5E">
        <w:rPr>
          <w:rFonts w:asciiTheme="majorHAnsi" w:hAnsiTheme="majorHAnsi" w:cstheme="majorHAnsi"/>
          <w:color w:val="262626"/>
          <w:sz w:val="28"/>
          <w:szCs w:val="28"/>
        </w:rPr>
        <w:t xml:space="preserve"> residential real estate market</w:t>
      </w:r>
      <w:r w:rsidR="004F3B5E" w:rsidRPr="004F3B5E">
        <w:rPr>
          <w:rFonts w:asciiTheme="majorHAnsi" w:hAnsiTheme="majorHAnsi" w:cstheme="majorHAnsi"/>
          <w:color w:val="262626"/>
          <w:sz w:val="28"/>
          <w:szCs w:val="28"/>
        </w:rPr>
        <w:t xml:space="preserve"> presented in Don’t Rent Buy!</w:t>
      </w:r>
    </w:p>
    <w:sectPr w:rsidR="00A66B1C" w:rsidRPr="004F3B5E" w:rsidSect="009827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55"/>
    <w:rsid w:val="002A5ABB"/>
    <w:rsid w:val="00342955"/>
    <w:rsid w:val="00376BA4"/>
    <w:rsid w:val="004F3B5E"/>
    <w:rsid w:val="007F2B99"/>
    <w:rsid w:val="009827F2"/>
    <w:rsid w:val="00A66B1C"/>
    <w:rsid w:val="00D9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295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95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295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95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Bean</dc:creator>
  <cp:lastModifiedBy>TORREY</cp:lastModifiedBy>
  <cp:revision>3</cp:revision>
  <dcterms:created xsi:type="dcterms:W3CDTF">2012-08-15T04:12:00Z</dcterms:created>
  <dcterms:modified xsi:type="dcterms:W3CDTF">2012-08-15T16:18:00Z</dcterms:modified>
</cp:coreProperties>
</file>